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C7EBE1" w14:textId="7650A122" w:rsidR="00641606" w:rsidRPr="00397FDE" w:rsidRDefault="005A4C10">
      <w:pPr>
        <w:spacing w:before="120" w:after="0"/>
        <w:jc w:val="center"/>
        <w:rPr>
          <w:b/>
          <w:color w:val="7BB3D2"/>
          <w:sz w:val="32"/>
          <w:szCs w:val="32"/>
        </w:rPr>
      </w:pPr>
      <w:proofErr w:type="spellStart"/>
      <w:r w:rsidRPr="00397FDE">
        <w:rPr>
          <w:b/>
          <w:color w:val="7BB3D2"/>
          <w:sz w:val="32"/>
          <w:szCs w:val="32"/>
        </w:rPr>
        <w:t>Hyaluron</w:t>
      </w:r>
      <w:proofErr w:type="spellEnd"/>
      <w:r w:rsidRPr="00397FDE">
        <w:rPr>
          <w:b/>
          <w:color w:val="7BB3D2"/>
          <w:sz w:val="32"/>
          <w:szCs w:val="32"/>
        </w:rPr>
        <w:t xml:space="preserve"> Lift-up </w:t>
      </w:r>
      <w:proofErr w:type="spellStart"/>
      <w:r w:rsidR="006E307F">
        <w:rPr>
          <w:b/>
          <w:color w:val="7BB3D2"/>
          <w:sz w:val="32"/>
          <w:szCs w:val="32"/>
        </w:rPr>
        <w:t>Mascara</w:t>
      </w:r>
      <w:proofErr w:type="spellEnd"/>
    </w:p>
    <w:p w14:paraId="6680EBEC" w14:textId="035FBDE5" w:rsidR="007534F1" w:rsidRPr="009E1A2F" w:rsidRDefault="00256CDF" w:rsidP="007534F1">
      <w:pPr>
        <w:spacing w:before="120" w:after="0"/>
        <w:jc w:val="center"/>
        <w:rPr>
          <w:b/>
          <w:color w:val="7BB3D2"/>
          <w:sz w:val="28"/>
          <w:szCs w:val="28"/>
        </w:rPr>
      </w:pPr>
      <w:r w:rsidRPr="009E1A2F">
        <w:rPr>
          <w:b/>
          <w:color w:val="7BB3D2"/>
          <w:sz w:val="28"/>
          <w:szCs w:val="28"/>
        </w:rPr>
        <w:t>Silné vějířovité řasy už po jedné aplikaci</w:t>
      </w:r>
      <w:r w:rsidR="00701C51" w:rsidRPr="009E1A2F">
        <w:rPr>
          <w:b/>
          <w:color w:val="7BB3D2"/>
          <w:sz w:val="28"/>
          <w:szCs w:val="28"/>
        </w:rPr>
        <w:t>!</w:t>
      </w:r>
    </w:p>
    <w:p w14:paraId="0886A36E" w14:textId="35491300" w:rsidR="00641606" w:rsidRDefault="00857848">
      <w:pPr>
        <w:spacing w:after="0" w:line="240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 wp14:anchorId="4F6AA664" wp14:editId="0B4F9F15">
            <wp:extent cx="6092525" cy="2440504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525" cy="244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61159" w14:textId="09044945" w:rsidR="000D26BC" w:rsidRDefault="000D26BC" w:rsidP="008B6282">
      <w:pPr>
        <w:spacing w:after="0"/>
        <w:jc w:val="both"/>
        <w:rPr>
          <w:b/>
        </w:rPr>
      </w:pPr>
    </w:p>
    <w:p w14:paraId="0988DD58" w14:textId="77777777" w:rsidR="004C55A4" w:rsidRDefault="004C55A4" w:rsidP="00A406E7">
      <w:pPr>
        <w:spacing w:after="0"/>
        <w:jc w:val="both"/>
        <w:rPr>
          <w:b/>
        </w:rPr>
      </w:pPr>
    </w:p>
    <w:p w14:paraId="3BD06976" w14:textId="1B83B54E" w:rsidR="002F5EA3" w:rsidRDefault="00A406E7" w:rsidP="00A406E7">
      <w:pPr>
        <w:spacing w:after="0"/>
        <w:jc w:val="both"/>
        <w:rPr>
          <w:b/>
        </w:rPr>
      </w:pPr>
      <w:r>
        <w:rPr>
          <w:b/>
        </w:rPr>
        <w:t xml:space="preserve">Víte, jaký je nejprodávanější produkt dekorativní kosmetiky? Řasenka! ALCINA představuje </w:t>
      </w:r>
      <w:proofErr w:type="spellStart"/>
      <w:r w:rsidR="004C55A4">
        <w:rPr>
          <w:b/>
        </w:rPr>
        <w:t>Hyaluron</w:t>
      </w:r>
      <w:proofErr w:type="spellEnd"/>
      <w:r w:rsidR="004C55A4">
        <w:rPr>
          <w:b/>
        </w:rPr>
        <w:t xml:space="preserve"> Lift-up </w:t>
      </w:r>
      <w:r w:rsidR="00E457E4">
        <w:rPr>
          <w:b/>
        </w:rPr>
        <w:t>Mascaru</w:t>
      </w:r>
      <w:r>
        <w:rPr>
          <w:b/>
        </w:rPr>
        <w:t xml:space="preserve">, která má nejen dekorační </w:t>
      </w:r>
      <w:r w:rsidR="004C55A4">
        <w:rPr>
          <w:b/>
        </w:rPr>
        <w:t>charakter</w:t>
      </w:r>
      <w:r>
        <w:rPr>
          <w:b/>
        </w:rPr>
        <w:t>, ale</w:t>
      </w:r>
      <w:r w:rsidR="004C55A4">
        <w:rPr>
          <w:b/>
        </w:rPr>
        <w:t xml:space="preserve"> i</w:t>
      </w:r>
      <w:r>
        <w:rPr>
          <w:b/>
        </w:rPr>
        <w:t xml:space="preserve"> skvělé pečující vlastnosti, díky obsažené kyselině hyaluronové. </w:t>
      </w:r>
      <w:r w:rsidR="004C55A4">
        <w:rPr>
          <w:b/>
        </w:rPr>
        <w:t>Kromě této novinky</w:t>
      </w:r>
      <w:r w:rsidR="00B9595A">
        <w:rPr>
          <w:b/>
        </w:rPr>
        <w:t xml:space="preserve"> má ALCINA i řasenky specializující se na objem, výrazné prodloužení nebo přirozený </w:t>
      </w:r>
      <w:r w:rsidR="002F587D">
        <w:rPr>
          <w:b/>
        </w:rPr>
        <w:t>vzhled</w:t>
      </w:r>
      <w:r w:rsidR="00B9595A">
        <w:rPr>
          <w:b/>
        </w:rPr>
        <w:t>.</w:t>
      </w:r>
    </w:p>
    <w:p w14:paraId="11871B35" w14:textId="63DEC9A0" w:rsidR="00A406E7" w:rsidRDefault="00A406E7">
      <w:pPr>
        <w:spacing w:after="0" w:line="240" w:lineRule="auto"/>
        <w:jc w:val="both"/>
        <w:rPr>
          <w:b/>
        </w:rPr>
      </w:pPr>
    </w:p>
    <w:p w14:paraId="74E9FA01" w14:textId="77777777" w:rsidR="002C68FC" w:rsidRDefault="002C68FC">
      <w:pPr>
        <w:spacing w:after="0" w:line="240" w:lineRule="auto"/>
        <w:jc w:val="both"/>
        <w:rPr>
          <w:b/>
        </w:rPr>
      </w:pPr>
    </w:p>
    <w:p w14:paraId="27A5554A" w14:textId="4448C44F" w:rsidR="002F5EA3" w:rsidRDefault="002F5EA3">
      <w:pPr>
        <w:spacing w:after="0" w:line="240" w:lineRule="auto"/>
        <w:jc w:val="both"/>
        <w:rPr>
          <w:b/>
        </w:rPr>
      </w:pPr>
    </w:p>
    <w:p w14:paraId="1C1CB71B" w14:textId="667D0BEB" w:rsidR="002F5EA3" w:rsidRDefault="002F5EA3">
      <w:pPr>
        <w:spacing w:after="0" w:line="240" w:lineRule="auto"/>
        <w:jc w:val="both"/>
        <w:rPr>
          <w:b/>
        </w:rPr>
      </w:pPr>
    </w:p>
    <w:p w14:paraId="4FFA8695" w14:textId="4EEB1F04" w:rsidR="005A08A3" w:rsidRPr="009E1A2F" w:rsidRDefault="00A406E7" w:rsidP="007C4D59">
      <w:pPr>
        <w:jc w:val="both"/>
        <w:rPr>
          <w:color w:val="7BB3D2"/>
        </w:rPr>
      </w:pPr>
      <w:r w:rsidRPr="009E1A2F">
        <w:rPr>
          <w:noProof/>
          <w:color w:val="7BB3D2"/>
        </w:rPr>
        <w:drawing>
          <wp:anchor distT="0" distB="0" distL="114300" distR="114300" simplePos="0" relativeHeight="251658240" behindDoc="1" locked="0" layoutInCell="1" allowOverlap="1" wp14:anchorId="638CDF97" wp14:editId="32B5832F">
            <wp:simplePos x="0" y="0"/>
            <wp:positionH relativeFrom="margin">
              <wp:posOffset>3119120</wp:posOffset>
            </wp:positionH>
            <wp:positionV relativeFrom="margin">
              <wp:posOffset>4801870</wp:posOffset>
            </wp:positionV>
            <wp:extent cx="3614420" cy="2409190"/>
            <wp:effectExtent l="0" t="0" r="508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177D9" w:rsidRPr="009E1A2F">
        <w:rPr>
          <w:b/>
          <w:color w:val="7BB3D2"/>
          <w:sz w:val="28"/>
          <w:szCs w:val="28"/>
        </w:rPr>
        <w:t>Hyaluron</w:t>
      </w:r>
      <w:proofErr w:type="spellEnd"/>
      <w:r w:rsidR="008177D9" w:rsidRPr="009E1A2F">
        <w:rPr>
          <w:b/>
          <w:color w:val="7BB3D2"/>
          <w:sz w:val="28"/>
          <w:szCs w:val="28"/>
        </w:rPr>
        <w:t xml:space="preserve"> Lift-up </w:t>
      </w:r>
      <w:proofErr w:type="spellStart"/>
      <w:r w:rsidR="006E307F">
        <w:rPr>
          <w:b/>
          <w:color w:val="7BB3D2"/>
          <w:sz w:val="28"/>
          <w:szCs w:val="28"/>
        </w:rPr>
        <w:t>Mascara</w:t>
      </w:r>
      <w:proofErr w:type="spellEnd"/>
    </w:p>
    <w:p w14:paraId="6C02651A" w14:textId="718E5262" w:rsidR="003F01E1" w:rsidRDefault="005A4C10" w:rsidP="007C4D59">
      <w:pPr>
        <w:jc w:val="both"/>
      </w:pPr>
      <w:r>
        <w:t xml:space="preserve">Zajistí objemné a výrazné řasy. Inovativní kartáček precizně </w:t>
      </w:r>
      <w:proofErr w:type="gramStart"/>
      <w:r>
        <w:t>natočí</w:t>
      </w:r>
      <w:proofErr w:type="gramEnd"/>
      <w:r>
        <w:t xml:space="preserve"> kratší, jemnější i dlouhé řasy. Už po jedné aplikaci je patrný silný vějířovitý efekt. Obsahuje kyselinu hyaluronovou, která </w:t>
      </w:r>
      <w:r w:rsidR="006111DF">
        <w:t>řasy vyhlazuje.</w:t>
      </w:r>
    </w:p>
    <w:p w14:paraId="226F243A" w14:textId="77777777" w:rsidR="004C55A4" w:rsidRDefault="004C55A4" w:rsidP="007C4D59">
      <w:pPr>
        <w:jc w:val="both"/>
      </w:pPr>
    </w:p>
    <w:p w14:paraId="10E6262B" w14:textId="5C0DC660" w:rsidR="00862339" w:rsidRPr="004C55A4" w:rsidRDefault="001A1522" w:rsidP="007C4D59">
      <w:pPr>
        <w:jc w:val="both"/>
        <w:rPr>
          <w:b/>
          <w:bCs/>
          <w:color w:val="FF0000"/>
        </w:rPr>
      </w:pPr>
      <w:r>
        <w:rPr>
          <w:b/>
          <w:bCs/>
        </w:rPr>
        <w:t>Doporučená</w:t>
      </w:r>
      <w:r w:rsidR="002519AA" w:rsidRPr="00350E72">
        <w:rPr>
          <w:b/>
          <w:bCs/>
        </w:rPr>
        <w:t xml:space="preserve"> prodejní cena</w:t>
      </w:r>
      <w:r w:rsidR="002519AA" w:rsidRPr="004C55A4">
        <w:rPr>
          <w:b/>
          <w:bCs/>
        </w:rPr>
        <w:t xml:space="preserve">: </w:t>
      </w:r>
      <w:r w:rsidR="004F53CB" w:rsidRPr="004F53CB">
        <w:rPr>
          <w:b/>
          <w:bCs/>
          <w:color w:val="000000" w:themeColor="text1"/>
        </w:rPr>
        <w:t>410</w:t>
      </w:r>
      <w:r w:rsidR="002519AA" w:rsidRPr="004F53CB">
        <w:rPr>
          <w:b/>
          <w:bCs/>
          <w:color w:val="000000" w:themeColor="text1"/>
        </w:rPr>
        <w:t xml:space="preserve"> Kč</w:t>
      </w:r>
      <w:r w:rsidR="00AE66A6" w:rsidRPr="004F53CB">
        <w:rPr>
          <w:b/>
          <w:bCs/>
          <w:color w:val="000000" w:themeColor="text1"/>
        </w:rPr>
        <w:t>/</w:t>
      </w:r>
      <w:r w:rsidR="008C465B" w:rsidRPr="004F53CB">
        <w:rPr>
          <w:b/>
          <w:bCs/>
          <w:color w:val="000000" w:themeColor="text1"/>
        </w:rPr>
        <w:t xml:space="preserve"> </w:t>
      </w:r>
      <w:r w:rsidR="004F53CB" w:rsidRPr="004F53CB">
        <w:rPr>
          <w:b/>
          <w:bCs/>
          <w:color w:val="000000" w:themeColor="text1"/>
        </w:rPr>
        <w:t>15</w:t>
      </w:r>
      <w:r w:rsidR="00AE66A6" w:rsidRPr="004F53CB">
        <w:rPr>
          <w:b/>
          <w:bCs/>
          <w:color w:val="000000" w:themeColor="text1"/>
        </w:rPr>
        <w:t xml:space="preserve"> €</w:t>
      </w:r>
    </w:p>
    <w:p w14:paraId="36B68891" w14:textId="13A1E0F2" w:rsidR="00AE43B7" w:rsidRDefault="00AE43B7" w:rsidP="007C4D59">
      <w:pPr>
        <w:jc w:val="both"/>
      </w:pPr>
    </w:p>
    <w:p w14:paraId="443F5538" w14:textId="4CB50CC0" w:rsidR="00AE43B7" w:rsidRDefault="00AE43B7" w:rsidP="007C4D59">
      <w:pPr>
        <w:jc w:val="both"/>
      </w:pPr>
    </w:p>
    <w:p w14:paraId="72A3CC45" w14:textId="77777777" w:rsidR="00AE43B7" w:rsidRDefault="00AE43B7" w:rsidP="007C4D59">
      <w:pPr>
        <w:jc w:val="both"/>
      </w:pPr>
    </w:p>
    <w:p w14:paraId="62CA715A" w14:textId="05B1137A" w:rsidR="009E1A2F" w:rsidRDefault="009E1A2F" w:rsidP="00334C92">
      <w:pPr>
        <w:spacing w:after="0" w:line="240" w:lineRule="auto"/>
        <w:jc w:val="both"/>
        <w:rPr>
          <w:b/>
        </w:rPr>
      </w:pPr>
    </w:p>
    <w:p w14:paraId="7544F35A" w14:textId="77777777" w:rsidR="004C55A4" w:rsidRDefault="004C55A4" w:rsidP="00334C92">
      <w:pPr>
        <w:spacing w:after="0" w:line="240" w:lineRule="auto"/>
        <w:jc w:val="both"/>
        <w:rPr>
          <w:b/>
        </w:rPr>
      </w:pPr>
    </w:p>
    <w:p w14:paraId="349C5080" w14:textId="6BC9036F" w:rsidR="009E1A2F" w:rsidRDefault="009E1A2F" w:rsidP="00334C92">
      <w:pPr>
        <w:spacing w:after="0" w:line="240" w:lineRule="auto"/>
        <w:jc w:val="both"/>
        <w:rPr>
          <w:b/>
        </w:rPr>
      </w:pPr>
    </w:p>
    <w:p w14:paraId="5E4ED000" w14:textId="7A38269E" w:rsidR="009E1A2F" w:rsidRDefault="009E1A2F" w:rsidP="009E1A2F">
      <w:pPr>
        <w:jc w:val="both"/>
        <w:rPr>
          <w:b/>
          <w:color w:val="7BB3D2"/>
          <w:sz w:val="28"/>
          <w:szCs w:val="28"/>
        </w:rPr>
      </w:pPr>
      <w:r>
        <w:rPr>
          <w:b/>
          <w:color w:val="7BB3D2"/>
          <w:sz w:val="28"/>
          <w:szCs w:val="28"/>
        </w:rPr>
        <w:t>Řasenky ALCINA</w:t>
      </w:r>
    </w:p>
    <w:p w14:paraId="22E0052D" w14:textId="4A39BD88" w:rsidR="00130FD6" w:rsidRDefault="00130FD6" w:rsidP="004C55A4">
      <w:pPr>
        <w:spacing w:after="0"/>
        <w:jc w:val="both"/>
        <w:rPr>
          <w:b/>
          <w:bCs/>
          <w:color w:val="7BB3D2"/>
        </w:rPr>
      </w:pPr>
      <w:r w:rsidRPr="00130FD6">
        <w:rPr>
          <w:b/>
          <w:bCs/>
          <w:noProof/>
          <w:color w:val="7BB3D2"/>
        </w:rPr>
        <w:drawing>
          <wp:anchor distT="0" distB="0" distL="114300" distR="114300" simplePos="0" relativeHeight="251660288" behindDoc="1" locked="0" layoutInCell="1" allowOverlap="1" wp14:anchorId="529B2094" wp14:editId="5976186B">
            <wp:simplePos x="0" y="0"/>
            <wp:positionH relativeFrom="margin">
              <wp:posOffset>3376295</wp:posOffset>
            </wp:positionH>
            <wp:positionV relativeFrom="margin">
              <wp:posOffset>382270</wp:posOffset>
            </wp:positionV>
            <wp:extent cx="2657475" cy="3984625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30FD6">
        <w:rPr>
          <w:b/>
          <w:bCs/>
          <w:color w:val="7BB3D2"/>
        </w:rPr>
        <w:t>Wonder</w:t>
      </w:r>
      <w:proofErr w:type="spellEnd"/>
      <w:r w:rsidRPr="00130FD6">
        <w:rPr>
          <w:b/>
          <w:bCs/>
          <w:color w:val="7BB3D2"/>
        </w:rPr>
        <w:t xml:space="preserve"> </w:t>
      </w:r>
      <w:proofErr w:type="spellStart"/>
      <w:r w:rsidRPr="00130FD6">
        <w:rPr>
          <w:b/>
          <w:bCs/>
          <w:color w:val="7BB3D2"/>
        </w:rPr>
        <w:t>Volume</w:t>
      </w:r>
      <w:proofErr w:type="spellEnd"/>
      <w:r w:rsidRPr="00130FD6">
        <w:rPr>
          <w:b/>
          <w:bCs/>
          <w:color w:val="7BB3D2"/>
        </w:rPr>
        <w:t xml:space="preserve"> </w:t>
      </w:r>
      <w:proofErr w:type="spellStart"/>
      <w:r w:rsidRPr="00130FD6">
        <w:rPr>
          <w:b/>
          <w:bCs/>
          <w:color w:val="7BB3D2"/>
        </w:rPr>
        <w:t>Mascara</w:t>
      </w:r>
      <w:proofErr w:type="spellEnd"/>
    </w:p>
    <w:p w14:paraId="092BBF87" w14:textId="03937AAD" w:rsidR="004C55A4" w:rsidRDefault="00996064" w:rsidP="004C55A4">
      <w:pPr>
        <w:spacing w:after="0"/>
        <w:jc w:val="both"/>
        <w:rPr>
          <w:b/>
          <w:bCs/>
          <w:color w:val="7BB3D2"/>
        </w:rPr>
      </w:pPr>
      <w:r w:rsidRPr="00996064">
        <w:rPr>
          <w:color w:val="000000" w:themeColor="text1"/>
        </w:rPr>
        <w:t xml:space="preserve">Objemová řasenka </w:t>
      </w:r>
      <w:r w:rsidR="006111DF">
        <w:rPr>
          <w:color w:val="000000" w:themeColor="text1"/>
        </w:rPr>
        <w:t>vytvaruje</w:t>
      </w:r>
      <w:r w:rsidRPr="00996064">
        <w:rPr>
          <w:color w:val="000000" w:themeColor="text1"/>
        </w:rPr>
        <w:t xml:space="preserve"> každou řasu zvlášť. Zajistí maximální hustotu a objem. Je vhodná i pro krátké a jemné řasy.</w:t>
      </w:r>
    </w:p>
    <w:p w14:paraId="09115A1D" w14:textId="6B190F26" w:rsidR="00130FD6" w:rsidRPr="00130FD6" w:rsidRDefault="004C55A4" w:rsidP="004C55A4">
      <w:pPr>
        <w:spacing w:after="0"/>
        <w:jc w:val="both"/>
        <w:rPr>
          <w:b/>
          <w:bCs/>
          <w:color w:val="7BB3D2"/>
        </w:rPr>
      </w:pPr>
      <w:proofErr w:type="spellStart"/>
      <w:r>
        <w:rPr>
          <w:b/>
          <w:bCs/>
          <w:color w:val="7BB3D2"/>
        </w:rPr>
        <w:t>A</w:t>
      </w:r>
      <w:r w:rsidR="00130FD6" w:rsidRPr="00130FD6">
        <w:rPr>
          <w:b/>
          <w:bCs/>
          <w:color w:val="7BB3D2"/>
        </w:rPr>
        <w:t>mazing</w:t>
      </w:r>
      <w:proofErr w:type="spellEnd"/>
      <w:r w:rsidR="00130FD6" w:rsidRPr="00130FD6">
        <w:rPr>
          <w:b/>
          <w:bCs/>
          <w:color w:val="7BB3D2"/>
        </w:rPr>
        <w:t xml:space="preserve"> </w:t>
      </w:r>
      <w:proofErr w:type="spellStart"/>
      <w:r w:rsidR="00130FD6" w:rsidRPr="00130FD6">
        <w:rPr>
          <w:b/>
          <w:bCs/>
          <w:color w:val="7BB3D2"/>
        </w:rPr>
        <w:t>Lash</w:t>
      </w:r>
      <w:proofErr w:type="spellEnd"/>
      <w:r w:rsidR="00130FD6" w:rsidRPr="00130FD6">
        <w:rPr>
          <w:b/>
          <w:bCs/>
          <w:color w:val="7BB3D2"/>
        </w:rPr>
        <w:t xml:space="preserve"> </w:t>
      </w:r>
      <w:proofErr w:type="spellStart"/>
      <w:r w:rsidR="00130FD6" w:rsidRPr="00130FD6">
        <w:rPr>
          <w:b/>
          <w:bCs/>
          <w:color w:val="7BB3D2"/>
        </w:rPr>
        <w:t>Mascara</w:t>
      </w:r>
      <w:proofErr w:type="spellEnd"/>
    </w:p>
    <w:p w14:paraId="6923F147" w14:textId="1F37F85C" w:rsidR="004C55A4" w:rsidRPr="00996064" w:rsidRDefault="00996064" w:rsidP="004C55A4">
      <w:pPr>
        <w:spacing w:after="0"/>
        <w:jc w:val="both"/>
        <w:rPr>
          <w:color w:val="000000" w:themeColor="text1"/>
        </w:rPr>
      </w:pPr>
      <w:r w:rsidRPr="00996064">
        <w:rPr>
          <w:color w:val="000000" w:themeColor="text1"/>
        </w:rPr>
        <w:t>Prodlužující řasenka řasy perfektně odděluje a zvýrazňuje. Flexibilní plastový kartáček zajistí krásný tvar a viditelné nadzvednutí.</w:t>
      </w:r>
    </w:p>
    <w:p w14:paraId="4ECEC9A8" w14:textId="7F434922" w:rsidR="004C55A4" w:rsidRDefault="004F53CB" w:rsidP="004C55A4">
      <w:pPr>
        <w:spacing w:after="0"/>
        <w:jc w:val="both"/>
        <w:rPr>
          <w:b/>
          <w:bCs/>
          <w:color w:val="7BB3D2"/>
        </w:rPr>
      </w:pPr>
      <w:r>
        <w:rPr>
          <w:b/>
          <w:bCs/>
          <w:color w:val="7BB3D2"/>
        </w:rPr>
        <w:t>N</w:t>
      </w:r>
      <w:r w:rsidR="002F587D">
        <w:rPr>
          <w:b/>
          <w:bCs/>
          <w:color w:val="7BB3D2"/>
        </w:rPr>
        <w:t>OVINKA</w:t>
      </w:r>
      <w:r>
        <w:rPr>
          <w:b/>
          <w:bCs/>
          <w:color w:val="7BB3D2"/>
        </w:rPr>
        <w:t xml:space="preserve">: </w:t>
      </w:r>
      <w:proofErr w:type="spellStart"/>
      <w:r w:rsidR="00130FD6" w:rsidRPr="00130FD6">
        <w:rPr>
          <w:b/>
          <w:bCs/>
          <w:color w:val="7BB3D2"/>
        </w:rPr>
        <w:t>Hyaluron</w:t>
      </w:r>
      <w:proofErr w:type="spellEnd"/>
      <w:r w:rsidR="00130FD6" w:rsidRPr="00130FD6">
        <w:rPr>
          <w:b/>
          <w:bCs/>
          <w:color w:val="7BB3D2"/>
        </w:rPr>
        <w:t xml:space="preserve"> Lift-up </w:t>
      </w:r>
      <w:proofErr w:type="spellStart"/>
      <w:r w:rsidR="00130FD6" w:rsidRPr="00130FD6">
        <w:rPr>
          <w:b/>
          <w:bCs/>
          <w:color w:val="7BB3D2"/>
        </w:rPr>
        <w:t>Mascara</w:t>
      </w:r>
      <w:proofErr w:type="spellEnd"/>
    </w:p>
    <w:p w14:paraId="170C3FC9" w14:textId="0A6FCF06" w:rsidR="004C55A4" w:rsidRPr="004F53CB" w:rsidRDefault="004F53CB" w:rsidP="004C55A4">
      <w:pPr>
        <w:spacing w:after="0"/>
        <w:jc w:val="both"/>
        <w:rPr>
          <w:color w:val="000000" w:themeColor="text1"/>
        </w:rPr>
      </w:pPr>
      <w:r w:rsidRPr="004F53CB">
        <w:rPr>
          <w:color w:val="000000" w:themeColor="text1"/>
        </w:rPr>
        <w:t xml:space="preserve">Řasenka </w:t>
      </w:r>
      <w:proofErr w:type="gramStart"/>
      <w:r w:rsidRPr="004F53CB">
        <w:rPr>
          <w:color w:val="000000" w:themeColor="text1"/>
        </w:rPr>
        <w:t>natočí</w:t>
      </w:r>
      <w:proofErr w:type="gramEnd"/>
      <w:r w:rsidRPr="004F53CB">
        <w:rPr>
          <w:color w:val="000000" w:themeColor="text1"/>
        </w:rPr>
        <w:t xml:space="preserve"> jemné, kratší i dlouhé řasy. </w:t>
      </w:r>
      <w:r w:rsidR="000808A3">
        <w:rPr>
          <w:color w:val="000000" w:themeColor="text1"/>
        </w:rPr>
        <w:t>Má dekorační i pečující charakter. Kyselina hyaluronová řasy pěstí.</w:t>
      </w:r>
    </w:p>
    <w:p w14:paraId="69F248C2" w14:textId="4B6DCFEE" w:rsidR="00130FD6" w:rsidRPr="00130FD6" w:rsidRDefault="00130FD6" w:rsidP="004C55A4">
      <w:pPr>
        <w:spacing w:after="0"/>
        <w:jc w:val="both"/>
        <w:rPr>
          <w:b/>
          <w:bCs/>
          <w:color w:val="7BB3D2"/>
        </w:rPr>
      </w:pPr>
      <w:r w:rsidRPr="00130FD6">
        <w:rPr>
          <w:b/>
          <w:bCs/>
          <w:color w:val="7BB3D2"/>
        </w:rPr>
        <w:t xml:space="preserve">Natural </w:t>
      </w:r>
      <w:proofErr w:type="spellStart"/>
      <w:r w:rsidRPr="00130FD6">
        <w:rPr>
          <w:b/>
          <w:bCs/>
          <w:color w:val="7BB3D2"/>
        </w:rPr>
        <w:t>Look</w:t>
      </w:r>
      <w:proofErr w:type="spellEnd"/>
      <w:r w:rsidRPr="00130FD6">
        <w:rPr>
          <w:b/>
          <w:bCs/>
          <w:color w:val="7BB3D2"/>
        </w:rPr>
        <w:t xml:space="preserve"> </w:t>
      </w:r>
      <w:proofErr w:type="spellStart"/>
      <w:r w:rsidRPr="00130FD6">
        <w:rPr>
          <w:b/>
          <w:bCs/>
          <w:color w:val="7BB3D2"/>
        </w:rPr>
        <w:t>Mascara</w:t>
      </w:r>
      <w:proofErr w:type="spellEnd"/>
    </w:p>
    <w:p w14:paraId="30C2DC39" w14:textId="62CCDE2E" w:rsidR="004C55A4" w:rsidRPr="00996064" w:rsidRDefault="00996064" w:rsidP="004C55A4">
      <w:pPr>
        <w:spacing w:after="0"/>
        <w:jc w:val="both"/>
        <w:rPr>
          <w:color w:val="000000" w:themeColor="text1"/>
        </w:rPr>
      </w:pPr>
      <w:r w:rsidRPr="00996064">
        <w:rPr>
          <w:color w:val="000000" w:themeColor="text1"/>
        </w:rPr>
        <w:t xml:space="preserve">Řasenka pro přirozený objem precizně </w:t>
      </w:r>
      <w:proofErr w:type="gramStart"/>
      <w:r w:rsidRPr="00996064">
        <w:rPr>
          <w:color w:val="000000" w:themeColor="text1"/>
        </w:rPr>
        <w:t>natočí</w:t>
      </w:r>
      <w:proofErr w:type="gramEnd"/>
      <w:r w:rsidRPr="00996064">
        <w:rPr>
          <w:color w:val="000000" w:themeColor="text1"/>
        </w:rPr>
        <w:t xml:space="preserve"> a zvýrazní i jemné a krátké řasy. Decentně obarví a zintenzivní pohled.</w:t>
      </w:r>
    </w:p>
    <w:p w14:paraId="67EEE9F1" w14:textId="6E1B16F5" w:rsidR="00130FD6" w:rsidRPr="00130FD6" w:rsidRDefault="00130FD6" w:rsidP="004C55A4">
      <w:pPr>
        <w:spacing w:after="0"/>
        <w:jc w:val="both"/>
        <w:rPr>
          <w:b/>
          <w:bCs/>
          <w:color w:val="7BB3D2"/>
        </w:rPr>
      </w:pPr>
      <w:proofErr w:type="spellStart"/>
      <w:r w:rsidRPr="00130FD6">
        <w:rPr>
          <w:b/>
          <w:bCs/>
          <w:color w:val="7BB3D2"/>
        </w:rPr>
        <w:t>Wimpernlänge</w:t>
      </w:r>
      <w:proofErr w:type="spellEnd"/>
    </w:p>
    <w:p w14:paraId="4C8447A1" w14:textId="22BC1DAD" w:rsidR="009E1A2F" w:rsidRDefault="00996064" w:rsidP="009E1A2F">
      <w:pPr>
        <w:jc w:val="both"/>
      </w:pPr>
      <w:r>
        <w:t>Řasenka pro dlouhé řasy má vysokou pigmentaci</w:t>
      </w:r>
      <w:r w:rsidR="004F53CB">
        <w:t>. Super měkký kartáček zajistí příjemné nanášení. Nerozmazává se, nedrolí a řasy neslepuje.</w:t>
      </w:r>
    </w:p>
    <w:p w14:paraId="09BCD12B" w14:textId="292779DB" w:rsidR="009E1A2F" w:rsidRDefault="009E1A2F" w:rsidP="009E1A2F">
      <w:pPr>
        <w:jc w:val="both"/>
      </w:pPr>
    </w:p>
    <w:p w14:paraId="2958A4F5" w14:textId="48BD2657" w:rsidR="004C55A4" w:rsidRDefault="004C55A4" w:rsidP="00334C92">
      <w:pPr>
        <w:spacing w:after="0" w:line="240" w:lineRule="auto"/>
        <w:jc w:val="both"/>
        <w:rPr>
          <w:b/>
        </w:rPr>
      </w:pPr>
    </w:p>
    <w:p w14:paraId="68231E6B" w14:textId="77777777" w:rsidR="004C55A4" w:rsidRDefault="004C55A4" w:rsidP="004C55A4">
      <w:pPr>
        <w:spacing w:after="0" w:line="240" w:lineRule="auto"/>
        <w:jc w:val="both"/>
        <w:rPr>
          <w:b/>
        </w:rPr>
      </w:pPr>
    </w:p>
    <w:p w14:paraId="5612246D" w14:textId="77777777" w:rsidR="004C55A4" w:rsidRDefault="004C55A4" w:rsidP="004C55A4">
      <w:pPr>
        <w:spacing w:after="0" w:line="240" w:lineRule="auto"/>
        <w:jc w:val="both"/>
        <w:rPr>
          <w:b/>
        </w:rPr>
      </w:pPr>
    </w:p>
    <w:p w14:paraId="69323847" w14:textId="2652EB1B" w:rsidR="004C55A4" w:rsidRDefault="004C55A4" w:rsidP="004C55A4">
      <w:pPr>
        <w:spacing w:after="0" w:line="240" w:lineRule="auto"/>
        <w:jc w:val="both"/>
        <w:rPr>
          <w:b/>
        </w:rPr>
      </w:pPr>
      <w:r>
        <w:rPr>
          <w:b/>
        </w:rPr>
        <w:t>K dostání v salonech spolupracujících se značkou ALCINA.</w:t>
      </w:r>
    </w:p>
    <w:p w14:paraId="1B74C18E" w14:textId="77777777" w:rsidR="004C55A4" w:rsidRPr="00334C92" w:rsidRDefault="004C55A4" w:rsidP="00334C92">
      <w:pPr>
        <w:spacing w:after="0" w:line="240" w:lineRule="auto"/>
        <w:jc w:val="both"/>
        <w:rPr>
          <w:b/>
        </w:rPr>
      </w:pPr>
    </w:p>
    <w:sectPr w:rsidR="004C55A4" w:rsidRPr="00334C92">
      <w:headerReference w:type="default" r:id="rId11"/>
      <w:footerReference w:type="default" r:id="rId12"/>
      <w:pgSz w:w="11906" w:h="16838"/>
      <w:pgMar w:top="1843" w:right="1417" w:bottom="1560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382B" w14:textId="77777777" w:rsidR="00C56775" w:rsidRDefault="00C56775">
      <w:pPr>
        <w:spacing w:after="0" w:line="240" w:lineRule="auto"/>
      </w:pPr>
      <w:r>
        <w:separator/>
      </w:r>
    </w:p>
  </w:endnote>
  <w:endnote w:type="continuationSeparator" w:id="0">
    <w:p w14:paraId="5DA00734" w14:textId="77777777" w:rsidR="00C56775" w:rsidRDefault="00C5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4C2B" w14:textId="315D0AD8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Book" w:eastAsia="Gotham Book" w:hAnsi="Gotham Book" w:cs="Gotham Book"/>
        <w:color w:val="000000"/>
        <w:sz w:val="16"/>
        <w:szCs w:val="16"/>
      </w:rPr>
    </w:pPr>
    <w:r>
      <w:rPr>
        <w:rFonts w:ascii="Gotham Book" w:eastAsia="Gotham Book" w:hAnsi="Gotham Book" w:cs="Gotham Book"/>
        <w:color w:val="000000"/>
        <w:sz w:val="16"/>
        <w:szCs w:val="16"/>
      </w:rPr>
      <w:t>MEDAC, spol. s r. o. | Maříkova 2034/36 | Brno 621 00</w:t>
    </w:r>
    <w:r>
      <w:rPr>
        <w:rFonts w:ascii="Gotham Book" w:eastAsia="Gotham Book" w:hAnsi="Gotham Book" w:cs="Gotham Book"/>
        <w:color w:val="000000"/>
        <w:sz w:val="16"/>
        <w:szCs w:val="16"/>
      </w:rPr>
      <w:br/>
      <w:t xml:space="preserve">PR: </w:t>
    </w:r>
    <w:r w:rsidR="00857848">
      <w:rPr>
        <w:rFonts w:ascii="Gotham Book" w:eastAsia="Gotham Book" w:hAnsi="Gotham Book" w:cs="Gotham Book"/>
        <w:color w:val="000000"/>
        <w:sz w:val="16"/>
        <w:szCs w:val="16"/>
      </w:rPr>
      <w:t>Kristýna Žemlová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 | tel.: </w:t>
    </w:r>
    <w:r>
      <w:rPr>
        <w:rFonts w:ascii="Tahoma" w:eastAsia="Tahoma" w:hAnsi="Tahoma" w:cs="Tahoma"/>
        <w:color w:val="000000"/>
        <w:sz w:val="16"/>
        <w:szCs w:val="16"/>
      </w:rPr>
      <w:t xml:space="preserve">734 316 744 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| e-mail: </w:t>
    </w:r>
    <w:hyperlink r:id="rId1" w:history="1">
      <w:r w:rsidR="00857848" w:rsidRPr="00DC3F67">
        <w:rPr>
          <w:rStyle w:val="Hypertextovodkaz"/>
          <w:rFonts w:ascii="Tahoma" w:eastAsia="Tahoma" w:hAnsi="Tahoma" w:cs="Tahoma"/>
          <w:sz w:val="16"/>
          <w:szCs w:val="16"/>
        </w:rPr>
        <w:t>kristyna.zemlova@medac.cz</w:t>
      </w:r>
    </w:hyperlink>
    <w:r>
      <w:rPr>
        <w:rFonts w:ascii="Gotham Book" w:eastAsia="Gotham Book" w:hAnsi="Gotham Book" w:cs="Gotham Book"/>
        <w:color w:val="000000"/>
        <w:sz w:val="16"/>
        <w:szCs w:val="16"/>
      </w:rPr>
      <w:t xml:space="preserve"> </w:t>
    </w:r>
  </w:p>
  <w:p w14:paraId="4F8DE24A" w14:textId="77777777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Book" w:eastAsia="Gotham Book" w:hAnsi="Gotham Book" w:cs="Gotham Book"/>
        <w:color w:val="000000"/>
        <w:sz w:val="16"/>
        <w:szCs w:val="16"/>
      </w:rPr>
    </w:pPr>
    <w:r>
      <w:rPr>
        <w:rFonts w:ascii="Gotham Book" w:eastAsia="Gotham Book" w:hAnsi="Gotham Book" w:cs="Gotham Book"/>
        <w:b/>
        <w:color w:val="000000"/>
        <w:sz w:val="16"/>
        <w:szCs w:val="16"/>
      </w:rPr>
      <w:t>Tiskové materiály ke stažení zde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: </w:t>
    </w:r>
    <w:hyperlink r:id="rId2">
      <w:r>
        <w:rPr>
          <w:color w:val="0000FF"/>
          <w:sz w:val="18"/>
          <w:szCs w:val="18"/>
          <w:u w:val="single"/>
        </w:rPr>
        <w:t>https://www.alcina.cz/pressroom</w:t>
      </w:r>
    </w:hyperlink>
  </w:p>
  <w:p w14:paraId="112F1477" w14:textId="77777777" w:rsidR="00641606" w:rsidRDefault="00641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CFA9" w14:textId="77777777" w:rsidR="00C56775" w:rsidRDefault="00C56775">
      <w:pPr>
        <w:spacing w:after="0" w:line="240" w:lineRule="auto"/>
      </w:pPr>
      <w:r>
        <w:separator/>
      </w:r>
    </w:p>
  </w:footnote>
  <w:footnote w:type="continuationSeparator" w:id="0">
    <w:p w14:paraId="05695C89" w14:textId="77777777" w:rsidR="00C56775" w:rsidRDefault="00C5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766D" w14:textId="77777777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2"/>
      <w:rPr>
        <w:color w:val="000000"/>
      </w:rPr>
    </w:pPr>
    <w:r>
      <w:rPr>
        <w:noProof/>
        <w:color w:val="000000"/>
      </w:rPr>
      <w:drawing>
        <wp:inline distT="0" distB="0" distL="0" distR="0" wp14:anchorId="1BB4B393" wp14:editId="7E59DCB3">
          <wp:extent cx="1143000" cy="333375"/>
          <wp:effectExtent l="0" t="0" r="0" b="0"/>
          <wp:docPr id="9" name="image1.jpg" descr="logo alcina_cer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alcina_cer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2D324D" w14:textId="30A2CD33" w:rsidR="00641606" w:rsidRPr="00A3055F" w:rsidRDefault="00682D43">
    <w:pPr>
      <w:tabs>
        <w:tab w:val="right" w:pos="9072"/>
      </w:tabs>
      <w:spacing w:after="0" w:line="240" w:lineRule="auto"/>
      <w:rPr>
        <w:rFonts w:ascii="Gotham Book" w:eastAsia="Gotham Book" w:hAnsi="Gotham Book" w:cs="Gotham Book"/>
        <w:sz w:val="16"/>
        <w:szCs w:val="16"/>
      </w:rPr>
    </w:pPr>
    <w:r>
      <w:rPr>
        <w:rFonts w:ascii="Gotham Book" w:eastAsia="Gotham Book" w:hAnsi="Gotham Book" w:cs="Gotham Book"/>
        <w:sz w:val="16"/>
        <w:szCs w:val="16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874B81C" wp14:editId="10C7F865">
              <wp:simplePos x="0" y="0"/>
              <wp:positionH relativeFrom="column">
                <wp:posOffset>-12699</wp:posOffset>
              </wp:positionH>
              <wp:positionV relativeFrom="paragraph">
                <wp:posOffset>114300</wp:posOffset>
              </wp:positionV>
              <wp:extent cx="5838825" cy="22225"/>
              <wp:effectExtent l="0" t="0" r="0" b="0"/>
              <wp:wrapNone/>
              <wp:docPr id="7" name="Přímá spojnice se šipko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114300</wp:posOffset>
              </wp:positionV>
              <wp:extent cx="5838825" cy="2222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E1A2F">
      <w:rPr>
        <w:rFonts w:ascii="Gotham Book" w:eastAsia="Gotham Book" w:hAnsi="Gotham Book" w:cs="Gotham Book"/>
        <w:sz w:val="16"/>
        <w:szCs w:val="16"/>
      </w:rPr>
      <w:t>8.8</w:t>
    </w:r>
    <w:r w:rsidR="00857848">
      <w:rPr>
        <w:rFonts w:ascii="Gotham Book" w:eastAsia="Gotham Book" w:hAnsi="Gotham Book" w:cs="Gotham Book"/>
        <w:sz w:val="16"/>
        <w:szCs w:val="16"/>
      </w:rPr>
      <w:t>.</w:t>
    </w:r>
    <w:r w:rsidR="00A3055F">
      <w:rPr>
        <w:rFonts w:ascii="Gotham Book" w:eastAsia="Gotham Book" w:hAnsi="Gotham Book" w:cs="Gotham Book"/>
        <w:sz w:val="16"/>
        <w:szCs w:val="16"/>
      </w:rPr>
      <w:t xml:space="preserve"> </w:t>
    </w:r>
    <w:r w:rsidR="00857848">
      <w:rPr>
        <w:rFonts w:ascii="Gotham Book" w:eastAsia="Gotham Book" w:hAnsi="Gotham Book" w:cs="Gotham Book"/>
        <w:sz w:val="16"/>
        <w:szCs w:val="16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multilevel"/>
    <w:tmpl w:val="93F24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B6402C"/>
    <w:multiLevelType w:val="multilevel"/>
    <w:tmpl w:val="48622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E447D2"/>
    <w:multiLevelType w:val="hybridMultilevel"/>
    <w:tmpl w:val="ED1CE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B3E0A"/>
    <w:multiLevelType w:val="multilevel"/>
    <w:tmpl w:val="ADB6C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75176C"/>
    <w:multiLevelType w:val="hybridMultilevel"/>
    <w:tmpl w:val="61CEA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5008">
    <w:abstractNumId w:val="4"/>
  </w:num>
  <w:num w:numId="2" w16cid:durableId="1733501783">
    <w:abstractNumId w:val="2"/>
  </w:num>
  <w:num w:numId="3" w16cid:durableId="56243722">
    <w:abstractNumId w:val="0"/>
  </w:num>
  <w:num w:numId="4" w16cid:durableId="1979217681">
    <w:abstractNumId w:val="3"/>
  </w:num>
  <w:num w:numId="5" w16cid:durableId="203568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06"/>
    <w:rsid w:val="00015E2F"/>
    <w:rsid w:val="00026280"/>
    <w:rsid w:val="000808A3"/>
    <w:rsid w:val="00084C9D"/>
    <w:rsid w:val="00095B3C"/>
    <w:rsid w:val="000A33AC"/>
    <w:rsid w:val="000A48AD"/>
    <w:rsid w:val="000C2BFB"/>
    <w:rsid w:val="000C720B"/>
    <w:rsid w:val="000D26BC"/>
    <w:rsid w:val="000E5C42"/>
    <w:rsid w:val="001246F6"/>
    <w:rsid w:val="00130FD6"/>
    <w:rsid w:val="0017337C"/>
    <w:rsid w:val="001807F3"/>
    <w:rsid w:val="001869DC"/>
    <w:rsid w:val="00193C50"/>
    <w:rsid w:val="001A1522"/>
    <w:rsid w:val="001B21BB"/>
    <w:rsid w:val="001B3712"/>
    <w:rsid w:val="001B634F"/>
    <w:rsid w:val="001F5290"/>
    <w:rsid w:val="002143D1"/>
    <w:rsid w:val="002203FC"/>
    <w:rsid w:val="00227AA0"/>
    <w:rsid w:val="002311DA"/>
    <w:rsid w:val="00232681"/>
    <w:rsid w:val="002329A4"/>
    <w:rsid w:val="00242150"/>
    <w:rsid w:val="002519AA"/>
    <w:rsid w:val="0025287D"/>
    <w:rsid w:val="00256CDF"/>
    <w:rsid w:val="002A1515"/>
    <w:rsid w:val="002C5466"/>
    <w:rsid w:val="002C68FC"/>
    <w:rsid w:val="002D4780"/>
    <w:rsid w:val="002E384D"/>
    <w:rsid w:val="002E5424"/>
    <w:rsid w:val="002F2E73"/>
    <w:rsid w:val="002F587D"/>
    <w:rsid w:val="002F5EA3"/>
    <w:rsid w:val="00314BA7"/>
    <w:rsid w:val="00334C92"/>
    <w:rsid w:val="003463D5"/>
    <w:rsid w:val="003506C9"/>
    <w:rsid w:val="00350E72"/>
    <w:rsid w:val="003641C8"/>
    <w:rsid w:val="00397FDE"/>
    <w:rsid w:val="003C3F92"/>
    <w:rsid w:val="003D15C7"/>
    <w:rsid w:val="003F01E1"/>
    <w:rsid w:val="0040501C"/>
    <w:rsid w:val="00424BD6"/>
    <w:rsid w:val="00430E21"/>
    <w:rsid w:val="00444430"/>
    <w:rsid w:val="00467DEB"/>
    <w:rsid w:val="00472B9D"/>
    <w:rsid w:val="004739BF"/>
    <w:rsid w:val="004C08B2"/>
    <w:rsid w:val="004C55A4"/>
    <w:rsid w:val="004D282F"/>
    <w:rsid w:val="004F53CB"/>
    <w:rsid w:val="00514EA5"/>
    <w:rsid w:val="00530371"/>
    <w:rsid w:val="005674FD"/>
    <w:rsid w:val="005A08A3"/>
    <w:rsid w:val="005A1F7A"/>
    <w:rsid w:val="005A3FB1"/>
    <w:rsid w:val="005A4C10"/>
    <w:rsid w:val="005A6C1F"/>
    <w:rsid w:val="005B7664"/>
    <w:rsid w:val="005F0E7D"/>
    <w:rsid w:val="005F3710"/>
    <w:rsid w:val="006111DF"/>
    <w:rsid w:val="006213DB"/>
    <w:rsid w:val="006240D1"/>
    <w:rsid w:val="00640245"/>
    <w:rsid w:val="00641606"/>
    <w:rsid w:val="00641D80"/>
    <w:rsid w:val="00645D4C"/>
    <w:rsid w:val="00682D43"/>
    <w:rsid w:val="00695876"/>
    <w:rsid w:val="006A086A"/>
    <w:rsid w:val="006B0E0D"/>
    <w:rsid w:val="006B4ABA"/>
    <w:rsid w:val="006B78CF"/>
    <w:rsid w:val="006D4595"/>
    <w:rsid w:val="006E307F"/>
    <w:rsid w:val="006E697A"/>
    <w:rsid w:val="006E6A72"/>
    <w:rsid w:val="00701C51"/>
    <w:rsid w:val="00702496"/>
    <w:rsid w:val="007055AF"/>
    <w:rsid w:val="0070699D"/>
    <w:rsid w:val="00711279"/>
    <w:rsid w:val="00752F69"/>
    <w:rsid w:val="007534F1"/>
    <w:rsid w:val="007927EB"/>
    <w:rsid w:val="00792C90"/>
    <w:rsid w:val="00796DD2"/>
    <w:rsid w:val="007B31FC"/>
    <w:rsid w:val="007B60FC"/>
    <w:rsid w:val="007C4D59"/>
    <w:rsid w:val="008002C0"/>
    <w:rsid w:val="008177D9"/>
    <w:rsid w:val="0083423D"/>
    <w:rsid w:val="00857848"/>
    <w:rsid w:val="00862339"/>
    <w:rsid w:val="008B6282"/>
    <w:rsid w:val="008C465B"/>
    <w:rsid w:val="008C51BE"/>
    <w:rsid w:val="008E5011"/>
    <w:rsid w:val="008E603D"/>
    <w:rsid w:val="0090315A"/>
    <w:rsid w:val="00905135"/>
    <w:rsid w:val="009139ED"/>
    <w:rsid w:val="009259C1"/>
    <w:rsid w:val="00927EB5"/>
    <w:rsid w:val="0094034A"/>
    <w:rsid w:val="00945688"/>
    <w:rsid w:val="009559E9"/>
    <w:rsid w:val="00976BF5"/>
    <w:rsid w:val="00996064"/>
    <w:rsid w:val="009A5EBC"/>
    <w:rsid w:val="009E1A2F"/>
    <w:rsid w:val="009E5FAC"/>
    <w:rsid w:val="009F1A17"/>
    <w:rsid w:val="00A05EAC"/>
    <w:rsid w:val="00A264F0"/>
    <w:rsid w:val="00A3055F"/>
    <w:rsid w:val="00A406E7"/>
    <w:rsid w:val="00A60ACB"/>
    <w:rsid w:val="00A700FC"/>
    <w:rsid w:val="00A73434"/>
    <w:rsid w:val="00A91F92"/>
    <w:rsid w:val="00AA42C3"/>
    <w:rsid w:val="00AB7474"/>
    <w:rsid w:val="00AC23B6"/>
    <w:rsid w:val="00AE38A3"/>
    <w:rsid w:val="00AE43B7"/>
    <w:rsid w:val="00AE66A6"/>
    <w:rsid w:val="00AF1679"/>
    <w:rsid w:val="00B00BBA"/>
    <w:rsid w:val="00B03782"/>
    <w:rsid w:val="00B1213A"/>
    <w:rsid w:val="00B3205C"/>
    <w:rsid w:val="00B419EE"/>
    <w:rsid w:val="00B72652"/>
    <w:rsid w:val="00B73589"/>
    <w:rsid w:val="00B9595A"/>
    <w:rsid w:val="00BC0B29"/>
    <w:rsid w:val="00C27969"/>
    <w:rsid w:val="00C56775"/>
    <w:rsid w:val="00C738F5"/>
    <w:rsid w:val="00C7614D"/>
    <w:rsid w:val="00C84F85"/>
    <w:rsid w:val="00C9132E"/>
    <w:rsid w:val="00CE3211"/>
    <w:rsid w:val="00CF423B"/>
    <w:rsid w:val="00D11570"/>
    <w:rsid w:val="00D12C65"/>
    <w:rsid w:val="00D42791"/>
    <w:rsid w:val="00D64964"/>
    <w:rsid w:val="00D76C37"/>
    <w:rsid w:val="00D87788"/>
    <w:rsid w:val="00D9253C"/>
    <w:rsid w:val="00D976D2"/>
    <w:rsid w:val="00DA3313"/>
    <w:rsid w:val="00DA4D6B"/>
    <w:rsid w:val="00DA5294"/>
    <w:rsid w:val="00DA6261"/>
    <w:rsid w:val="00DB6B3A"/>
    <w:rsid w:val="00DC1863"/>
    <w:rsid w:val="00DC2D30"/>
    <w:rsid w:val="00DC612E"/>
    <w:rsid w:val="00DE0D99"/>
    <w:rsid w:val="00DF3560"/>
    <w:rsid w:val="00E0640C"/>
    <w:rsid w:val="00E2037C"/>
    <w:rsid w:val="00E356F5"/>
    <w:rsid w:val="00E457E4"/>
    <w:rsid w:val="00E65DC6"/>
    <w:rsid w:val="00E66271"/>
    <w:rsid w:val="00E77C91"/>
    <w:rsid w:val="00E80B2A"/>
    <w:rsid w:val="00EC5394"/>
    <w:rsid w:val="00ED5385"/>
    <w:rsid w:val="00ED6383"/>
    <w:rsid w:val="00F00C39"/>
    <w:rsid w:val="00F051CC"/>
    <w:rsid w:val="00F453B5"/>
    <w:rsid w:val="00F6173D"/>
    <w:rsid w:val="00F655F5"/>
    <w:rsid w:val="00F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4C7D"/>
  <w15:docId w15:val="{3B1CA263-B875-46CC-AA2B-A03262A3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2339"/>
  </w:style>
  <w:style w:type="paragraph" w:styleId="Nadpis1">
    <w:name w:val="heading 1"/>
    <w:basedOn w:val="Normln"/>
    <w:next w:val="Normln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0FC"/>
  </w:style>
  <w:style w:type="paragraph" w:styleId="Zpat">
    <w:name w:val="footer"/>
    <w:basedOn w:val="Normln"/>
    <w:link w:val="ZpatChar"/>
    <w:uiPriority w:val="99"/>
    <w:unhideWhenUsed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0FC"/>
  </w:style>
  <w:style w:type="paragraph" w:styleId="Odstavecseseznamem">
    <w:name w:val="List Paragraph"/>
    <w:basedOn w:val="Normln"/>
    <w:uiPriority w:val="34"/>
    <w:qFormat/>
    <w:rsid w:val="00A264F0"/>
    <w:pPr>
      <w:ind w:left="720"/>
      <w:contextualSpacing/>
    </w:pPr>
  </w:style>
  <w:style w:type="paragraph" w:customStyle="1" w:styleId="Default">
    <w:name w:val="Default"/>
    <w:rsid w:val="00C279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4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453B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578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cina.cz/pressroom" TargetMode="External"/><Relationship Id="rId1" Type="http://schemas.openxmlformats.org/officeDocument/2006/relationships/hyperlink" Target="mailto:kristyna.zemlova@meda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i31rpGK5Na3OpRWKu5CSDAYQHQ==">AMUW2mXig7e4XmvdoF3JQGAeT/vdDxnCpAMFk0XFK634Uo8bjxZIvNg8ChaaGFRApx1UjGMBGhE+5Gaqt5muH3yTtOgYWhaeyzPtPxb80AfR3/8Pc0eiRTc=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Dohnálková Dagmar</dc:creator>
  <cp:lastModifiedBy>Žemlová Kristýna</cp:lastModifiedBy>
  <cp:revision>2</cp:revision>
  <cp:lastPrinted>2022-05-31T08:04:00Z</cp:lastPrinted>
  <dcterms:created xsi:type="dcterms:W3CDTF">2022-08-08T08:14:00Z</dcterms:created>
  <dcterms:modified xsi:type="dcterms:W3CDTF">2022-08-08T08:14:00Z</dcterms:modified>
</cp:coreProperties>
</file>