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07AA" w:rsidRDefault="007707AA" w:rsidP="00C856DF">
      <w:pPr>
        <w:spacing w:before="120" w:after="0" w:line="23" w:lineRule="atLeast"/>
        <w:jc w:val="center"/>
        <w:rPr>
          <w:rFonts w:cs="Calibri"/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Nasprejovat, upravit a jít!</w:t>
      </w:r>
    </w:p>
    <w:p w:rsidR="00C856DF" w:rsidRPr="00C856DF" w:rsidRDefault="00C9204C" w:rsidP="00C856DF">
      <w:pPr>
        <w:spacing w:before="120" w:after="0" w:line="23" w:lineRule="atLeast"/>
        <w:jc w:val="center"/>
        <w:rPr>
          <w:rFonts w:cs="Calibri"/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Suchý šampon nové generace</w:t>
      </w:r>
    </w:p>
    <w:p w:rsidR="003645B0" w:rsidRPr="003645B0" w:rsidRDefault="003645B0" w:rsidP="00CD63A3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:rsidR="000F30E6" w:rsidRDefault="00C856DF" w:rsidP="00A621D9"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BF" w:rsidRPr="00A07CBF" w:rsidRDefault="004570F0" w:rsidP="00A07CBF">
      <w:pPr>
        <w:jc w:val="both"/>
        <w:rPr>
          <w:b/>
          <w:bCs/>
        </w:rPr>
      </w:pPr>
      <w:r w:rsidRPr="00A07CBF">
        <w:rPr>
          <w:b/>
          <w:bCs/>
        </w:rPr>
        <w:t xml:space="preserve">Známe to všechny – </w:t>
      </w:r>
      <w:r w:rsidR="00B23375" w:rsidRPr="00A07CBF">
        <w:rPr>
          <w:b/>
          <w:bCs/>
        </w:rPr>
        <w:t xml:space="preserve">potřebujeme, aby náš účes vypadal perfektně, ale zrovna nemáme na umytí vlasů </w:t>
      </w:r>
      <w:r w:rsidR="00A07CBF">
        <w:rPr>
          <w:b/>
          <w:bCs/>
        </w:rPr>
        <w:t>dostatek času</w:t>
      </w:r>
      <w:r w:rsidRPr="00A07CBF">
        <w:rPr>
          <w:b/>
          <w:bCs/>
        </w:rPr>
        <w:t>.</w:t>
      </w:r>
      <w:r w:rsidR="00B23375" w:rsidRPr="00A07CBF">
        <w:rPr>
          <w:b/>
          <w:bCs/>
        </w:rPr>
        <w:t xml:space="preserve"> Zvláště</w:t>
      </w:r>
      <w:r w:rsidR="00DF5FA8" w:rsidRPr="00A07CBF">
        <w:rPr>
          <w:b/>
          <w:bCs/>
        </w:rPr>
        <w:t xml:space="preserve"> majitelky dlouhých vlasů </w:t>
      </w:r>
      <w:r w:rsidR="008F186B" w:rsidRPr="00A07CBF">
        <w:rPr>
          <w:b/>
          <w:bCs/>
        </w:rPr>
        <w:t xml:space="preserve">totiž </w:t>
      </w:r>
      <w:r w:rsidR="00DF5FA8" w:rsidRPr="00A07CBF">
        <w:rPr>
          <w:b/>
          <w:bCs/>
        </w:rPr>
        <w:t>vědí</w:t>
      </w:r>
      <w:r w:rsidR="00B23375" w:rsidRPr="00A07CBF">
        <w:rPr>
          <w:b/>
          <w:bCs/>
        </w:rPr>
        <w:t xml:space="preserve">, že cesta k čerstvě umytým vlasům je </w:t>
      </w:r>
      <w:r w:rsidR="00DF5FA8" w:rsidRPr="00A07CBF">
        <w:rPr>
          <w:b/>
          <w:bCs/>
        </w:rPr>
        <w:t>zdlouhavá</w:t>
      </w:r>
      <w:r w:rsidR="00B23375" w:rsidRPr="00A07CBF">
        <w:rPr>
          <w:b/>
          <w:bCs/>
        </w:rPr>
        <w:t xml:space="preserve"> a </w:t>
      </w:r>
      <w:r w:rsidR="008F186B" w:rsidRPr="00A07CBF">
        <w:rPr>
          <w:b/>
          <w:bCs/>
        </w:rPr>
        <w:t xml:space="preserve">následné vysoušení zabere </w:t>
      </w:r>
      <w:r w:rsidR="00B23375" w:rsidRPr="00A07CBF">
        <w:rPr>
          <w:b/>
          <w:bCs/>
        </w:rPr>
        <w:t xml:space="preserve">další </w:t>
      </w:r>
      <w:r w:rsidR="00DF5FA8" w:rsidRPr="00A07CBF">
        <w:rPr>
          <w:b/>
          <w:bCs/>
        </w:rPr>
        <w:t>cenné</w:t>
      </w:r>
      <w:r w:rsidR="00B23375" w:rsidRPr="00A07CBF">
        <w:rPr>
          <w:b/>
          <w:bCs/>
        </w:rPr>
        <w:t xml:space="preserve"> minuty. Jak </w:t>
      </w:r>
      <w:r w:rsidR="008F186B" w:rsidRPr="00A07CBF">
        <w:rPr>
          <w:b/>
          <w:bCs/>
        </w:rPr>
        <w:t xml:space="preserve">během několika vteřin </w:t>
      </w:r>
      <w:r w:rsidR="00B23375" w:rsidRPr="00A07CBF">
        <w:rPr>
          <w:b/>
          <w:bCs/>
        </w:rPr>
        <w:t xml:space="preserve">zařídit, aby byly vlasy tak svěží, jako by byly umyté? </w:t>
      </w:r>
      <w:r w:rsidR="008F186B" w:rsidRPr="00A07CBF">
        <w:rPr>
          <w:b/>
          <w:bCs/>
        </w:rPr>
        <w:t>S pomocí nového</w:t>
      </w:r>
      <w:r w:rsidR="00B23375" w:rsidRPr="00A07CBF">
        <w:rPr>
          <w:b/>
          <w:bCs/>
        </w:rPr>
        <w:t xml:space="preserve"> Such</w:t>
      </w:r>
      <w:r w:rsidR="008F186B" w:rsidRPr="00A07CBF">
        <w:rPr>
          <w:b/>
          <w:bCs/>
        </w:rPr>
        <w:t>ého</w:t>
      </w:r>
      <w:r w:rsidR="00B23375" w:rsidRPr="00A07CBF">
        <w:rPr>
          <w:b/>
          <w:bCs/>
        </w:rPr>
        <w:t xml:space="preserve"> šampon</w:t>
      </w:r>
      <w:r w:rsidR="008F186B" w:rsidRPr="00A07CBF">
        <w:rPr>
          <w:b/>
          <w:bCs/>
        </w:rPr>
        <w:t>u</w:t>
      </w:r>
      <w:r w:rsidR="00B23375" w:rsidRPr="00A07CBF">
        <w:rPr>
          <w:b/>
          <w:bCs/>
        </w:rPr>
        <w:t xml:space="preserve"> ALCINA!</w:t>
      </w:r>
      <w:r w:rsidRPr="00A07CBF">
        <w:rPr>
          <w:b/>
          <w:bCs/>
        </w:rPr>
        <w:t xml:space="preserve"> </w:t>
      </w:r>
    </w:p>
    <w:p w:rsidR="005E6F3C" w:rsidRPr="00A07CBF" w:rsidRDefault="0093584C" w:rsidP="00A07CBF">
      <w:pPr>
        <w:rPr>
          <w:b/>
          <w:bCs/>
          <w:color w:val="CC0066"/>
          <w:sz w:val="28"/>
          <w:szCs w:val="28"/>
        </w:rPr>
      </w:pPr>
      <w:r w:rsidRPr="00A07CBF">
        <w:rPr>
          <w:b/>
          <w:bCs/>
          <w:color w:val="CC006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4258945</wp:posOffset>
            </wp:positionV>
            <wp:extent cx="1353820" cy="3162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BF" w:rsidRPr="00A07CBF">
        <w:rPr>
          <w:b/>
          <w:bCs/>
          <w:color w:val="CC0066"/>
          <w:sz w:val="28"/>
          <w:szCs w:val="28"/>
        </w:rPr>
        <w:t>Novinka: Suchý šampon ALCINA</w:t>
      </w:r>
    </w:p>
    <w:p w:rsidR="00A07CBF" w:rsidRPr="00A07CBF" w:rsidRDefault="00273772" w:rsidP="00A07CBF">
      <w:pPr>
        <w:jc w:val="both"/>
      </w:pPr>
      <w:r w:rsidRPr="00A07CBF">
        <w:t>Suchý šampon ALCINA</w:t>
      </w:r>
      <w:r w:rsidR="004570F0" w:rsidRPr="00A07CBF">
        <w:t xml:space="preserve"> vlasy osvěž</w:t>
      </w:r>
      <w:r w:rsidR="00847BBF" w:rsidRPr="00A07CBF">
        <w:t>í</w:t>
      </w:r>
      <w:r w:rsidR="004570F0" w:rsidRPr="00A07CBF">
        <w:t>, vyživ</w:t>
      </w:r>
      <w:r w:rsidR="00847BBF" w:rsidRPr="00A07CBF">
        <w:t>í,</w:t>
      </w:r>
      <w:r w:rsidR="004570F0" w:rsidRPr="00A07CBF">
        <w:t xml:space="preserve"> a přitom na nich nezanechává žádné </w:t>
      </w:r>
      <w:r w:rsidR="00847BBF" w:rsidRPr="00A07CBF">
        <w:t xml:space="preserve">viditelné </w:t>
      </w:r>
      <w:r w:rsidR="004570F0" w:rsidRPr="00A07CBF">
        <w:t xml:space="preserve">stopy. Díky nové technologii a účinným látkám vlasy získávají příjemnou vůni, pevnost a pěstěný vzhled. </w:t>
      </w:r>
      <w:r w:rsidR="006A07BD" w:rsidRPr="00A07CBF">
        <w:t>Po nanesení se rychle vstřebává. Je lehký a vlasům dodává objem a strukturu, takže jsou připraveny na následnou úpravu, která dlouho vydrží. Snadno jej pak odstraníte vykartáčováním či umytím.</w:t>
      </w:r>
      <w:r w:rsidR="00A07CBF">
        <w:t xml:space="preserve"> J</w:t>
      </w:r>
      <w:r w:rsidR="00A07CBF" w:rsidRPr="00A07CBF">
        <w:t xml:space="preserve">e bezbarvý a hodí se pro všechny typy, struktury i barvy vlasů. </w:t>
      </w:r>
    </w:p>
    <w:p w:rsidR="00273772" w:rsidRPr="00A07CBF" w:rsidRDefault="00273772" w:rsidP="00A07CBF">
      <w:pPr>
        <w:jc w:val="both"/>
      </w:pPr>
      <w:r w:rsidRPr="00A07CBF">
        <w:t xml:space="preserve">Suchý šampon ALCINA odmašťuje </w:t>
      </w:r>
      <w:bookmarkStart w:id="0" w:name="_GoBack"/>
      <w:bookmarkEnd w:id="0"/>
      <w:r w:rsidRPr="00A07CBF">
        <w:t xml:space="preserve">vlasové kořínky pomocí obsaženého rýžového škrobu a tapioky. Zároveň přitom pěstí namáhané konečky vlasů a díky slunečnicovému oleji vyživuje i vlasovou pokožku. </w:t>
      </w:r>
    </w:p>
    <w:p w:rsidR="006A07BD" w:rsidRPr="00A07CBF" w:rsidRDefault="00273772" w:rsidP="00A07CBF">
      <w:pPr>
        <w:jc w:val="both"/>
      </w:pPr>
      <w:r w:rsidRPr="00A07CBF">
        <w:t xml:space="preserve">Hlavní výhodou oproti běžnému mytí vlasů je, že suchý šampon můžete použít kdekoliv a kdykoliv během dne a celá úprava vám </w:t>
      </w:r>
      <w:r w:rsidR="00A07CBF">
        <w:t>zabere daleko méně času</w:t>
      </w:r>
      <w:r w:rsidRPr="00A07CBF">
        <w:t xml:space="preserve">. Zejména pro dlouhé vlasy může být navíc časté mytí příliš namáhavé, a tak je suchý šampon perfektní alternativou. </w:t>
      </w:r>
    </w:p>
    <w:p w:rsidR="006A07BD" w:rsidRPr="00A07CBF" w:rsidRDefault="006A07BD" w:rsidP="00A07CBF">
      <w:pPr>
        <w:jc w:val="both"/>
      </w:pPr>
      <w:r w:rsidRPr="00A07CBF">
        <w:rPr>
          <w:b/>
          <w:bCs/>
        </w:rPr>
        <w:t>Použití:</w:t>
      </w:r>
      <w:r w:rsidRPr="00A07CBF">
        <w:t xml:space="preserve"> Dobře protřepejte. Nastříkejte na kořínky suchých vlasů ze vzdálenosti cca 15 cm. Nechte působit 1-2 minuty. Přípravek vmasírujte a poté vyčešte. </w:t>
      </w:r>
    </w:p>
    <w:p w:rsidR="007C13D3" w:rsidRPr="004D2A95" w:rsidRDefault="00BC000A" w:rsidP="00A07CBF">
      <w:r w:rsidRPr="00C65A14">
        <w:rPr>
          <w:b/>
          <w:bCs/>
        </w:rPr>
        <w:t>MPC:</w:t>
      </w:r>
      <w:r w:rsidRPr="00A07CBF">
        <w:t xml:space="preserve"> </w:t>
      </w:r>
      <w:r w:rsidR="00D32850" w:rsidRPr="00A07CBF">
        <w:t>350</w:t>
      </w:r>
      <w:r w:rsidRPr="00A07CBF">
        <w:t xml:space="preserve"> Kč / </w:t>
      </w:r>
      <w:r w:rsidR="000659C7" w:rsidRPr="00A07CBF">
        <w:t>12,90</w:t>
      </w:r>
      <w:r w:rsidRPr="00A07CBF">
        <w:t xml:space="preserve"> €</w:t>
      </w:r>
      <w:r w:rsidR="00A07CBF">
        <w:t xml:space="preserve"> (200 ml)</w:t>
      </w:r>
    </w:p>
    <w:sectPr w:rsidR="007C13D3" w:rsidRPr="004D2A95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1D" w:rsidRDefault="009D5B1D" w:rsidP="0092077F">
      <w:pPr>
        <w:spacing w:after="0" w:line="240" w:lineRule="auto"/>
      </w:pPr>
      <w:r>
        <w:separator/>
      </w:r>
    </w:p>
  </w:endnote>
  <w:endnote w:type="continuationSeparator" w:id="0">
    <w:p w:rsidR="009D5B1D" w:rsidRDefault="009D5B1D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1D" w:rsidRDefault="009D5B1D" w:rsidP="0092077F">
      <w:pPr>
        <w:spacing w:after="0" w:line="240" w:lineRule="auto"/>
      </w:pPr>
      <w:r>
        <w:separator/>
      </w:r>
    </w:p>
  </w:footnote>
  <w:footnote w:type="continuationSeparator" w:id="0">
    <w:p w:rsidR="009D5B1D" w:rsidRDefault="009D5B1D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A07CBF">
      <w:rPr>
        <w:rFonts w:ascii="Gotham Book" w:hAnsi="Gotham Book" w:cs="Tahoma"/>
        <w:sz w:val="16"/>
        <w:szCs w:val="16"/>
      </w:rPr>
      <w:t>6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287375">
      <w:rPr>
        <w:rFonts w:ascii="Gotham Book" w:hAnsi="Gotham Book" w:cs="Tahoma"/>
        <w:sz w:val="16"/>
        <w:szCs w:val="16"/>
      </w:rPr>
      <w:t>1</w:t>
    </w:r>
    <w:r w:rsidR="004A7578">
      <w:rPr>
        <w:rFonts w:ascii="Gotham Book" w:hAnsi="Gotham Book" w:cs="Tahoma"/>
        <w:sz w:val="16"/>
        <w:szCs w:val="16"/>
      </w:rPr>
      <w:t>. 20</w:t>
    </w:r>
    <w:r w:rsidR="00A07CBF">
      <w:rPr>
        <w:rFonts w:ascii="Gotham Book" w:hAnsi="Gotham Book" w:cs="Tahom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1562"/>
    <w:multiLevelType w:val="hybridMultilevel"/>
    <w:tmpl w:val="08AC15F8"/>
    <w:lvl w:ilvl="0" w:tplc="F50C87FC">
      <w:start w:val="1"/>
      <w:numFmt w:val="bullet"/>
      <w:pStyle w:val="odrky2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4A3"/>
    <w:multiLevelType w:val="hybridMultilevel"/>
    <w:tmpl w:val="AC7EF5E2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3A7A"/>
    <w:multiLevelType w:val="hybridMultilevel"/>
    <w:tmpl w:val="97D67D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34171"/>
    <w:multiLevelType w:val="hybridMultilevel"/>
    <w:tmpl w:val="7B1A3B0A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51A4"/>
    <w:multiLevelType w:val="hybridMultilevel"/>
    <w:tmpl w:val="B42EF6D6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9C7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2C36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30E6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451"/>
    <w:rsid w:val="0014066B"/>
    <w:rsid w:val="00143687"/>
    <w:rsid w:val="00143810"/>
    <w:rsid w:val="00145E70"/>
    <w:rsid w:val="00151088"/>
    <w:rsid w:val="001515C3"/>
    <w:rsid w:val="001535CE"/>
    <w:rsid w:val="00154599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375E"/>
    <w:rsid w:val="00174812"/>
    <w:rsid w:val="00174CFF"/>
    <w:rsid w:val="00174EA4"/>
    <w:rsid w:val="00175686"/>
    <w:rsid w:val="00175E3B"/>
    <w:rsid w:val="001769E2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0565"/>
    <w:rsid w:val="001D13D5"/>
    <w:rsid w:val="001D1A5D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501AD"/>
    <w:rsid w:val="00251F3D"/>
    <w:rsid w:val="00252770"/>
    <w:rsid w:val="0025374F"/>
    <w:rsid w:val="00255BCB"/>
    <w:rsid w:val="00256F8F"/>
    <w:rsid w:val="002572F9"/>
    <w:rsid w:val="00257D81"/>
    <w:rsid w:val="002608A6"/>
    <w:rsid w:val="0026212B"/>
    <w:rsid w:val="002664A7"/>
    <w:rsid w:val="00270A72"/>
    <w:rsid w:val="00273772"/>
    <w:rsid w:val="0027553A"/>
    <w:rsid w:val="00284D60"/>
    <w:rsid w:val="00285E6C"/>
    <w:rsid w:val="00287375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995"/>
    <w:rsid w:val="00354857"/>
    <w:rsid w:val="0035623B"/>
    <w:rsid w:val="00360B2B"/>
    <w:rsid w:val="00363EAF"/>
    <w:rsid w:val="003645B0"/>
    <w:rsid w:val="00365732"/>
    <w:rsid w:val="00365C6B"/>
    <w:rsid w:val="00370C99"/>
    <w:rsid w:val="00372801"/>
    <w:rsid w:val="003748A5"/>
    <w:rsid w:val="0037662C"/>
    <w:rsid w:val="003827DF"/>
    <w:rsid w:val="003832CA"/>
    <w:rsid w:val="00385FBA"/>
    <w:rsid w:val="003861F4"/>
    <w:rsid w:val="00396AC4"/>
    <w:rsid w:val="00396C53"/>
    <w:rsid w:val="0039728B"/>
    <w:rsid w:val="003A0C54"/>
    <w:rsid w:val="003A18A6"/>
    <w:rsid w:val="003B0D54"/>
    <w:rsid w:val="003B20A2"/>
    <w:rsid w:val="003B7ABF"/>
    <w:rsid w:val="003C136F"/>
    <w:rsid w:val="003C7756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11D8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0F0"/>
    <w:rsid w:val="00457280"/>
    <w:rsid w:val="00466324"/>
    <w:rsid w:val="00467F54"/>
    <w:rsid w:val="0047145E"/>
    <w:rsid w:val="00474510"/>
    <w:rsid w:val="0047477C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16AB"/>
    <w:rsid w:val="004C52A0"/>
    <w:rsid w:val="004C7927"/>
    <w:rsid w:val="004D0A51"/>
    <w:rsid w:val="004D0DEE"/>
    <w:rsid w:val="004D19B2"/>
    <w:rsid w:val="004D1CD6"/>
    <w:rsid w:val="004D2A95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268C"/>
    <w:rsid w:val="005A269C"/>
    <w:rsid w:val="005A4A1C"/>
    <w:rsid w:val="005B1AFB"/>
    <w:rsid w:val="005B1FC0"/>
    <w:rsid w:val="005B3137"/>
    <w:rsid w:val="005B3420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40D1"/>
    <w:rsid w:val="005E56E2"/>
    <w:rsid w:val="005E613C"/>
    <w:rsid w:val="005E6F3C"/>
    <w:rsid w:val="005F082D"/>
    <w:rsid w:val="005F4499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07BD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3198"/>
    <w:rsid w:val="006E6A14"/>
    <w:rsid w:val="006F0B78"/>
    <w:rsid w:val="006F1197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C55"/>
    <w:rsid w:val="00742131"/>
    <w:rsid w:val="00744A0E"/>
    <w:rsid w:val="00744F2D"/>
    <w:rsid w:val="00747F1F"/>
    <w:rsid w:val="007543DC"/>
    <w:rsid w:val="007565D2"/>
    <w:rsid w:val="00762EFE"/>
    <w:rsid w:val="00763693"/>
    <w:rsid w:val="00763D98"/>
    <w:rsid w:val="00765BCF"/>
    <w:rsid w:val="007707AA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13D3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092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47BBF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86B"/>
    <w:rsid w:val="008F1CF6"/>
    <w:rsid w:val="008F24EB"/>
    <w:rsid w:val="008F43FF"/>
    <w:rsid w:val="008F6987"/>
    <w:rsid w:val="00900795"/>
    <w:rsid w:val="00900870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584C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73835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2BA"/>
    <w:rsid w:val="009B5870"/>
    <w:rsid w:val="009B78A0"/>
    <w:rsid w:val="009C1936"/>
    <w:rsid w:val="009C369D"/>
    <w:rsid w:val="009D1308"/>
    <w:rsid w:val="009D5B1D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3C8A"/>
    <w:rsid w:val="00A0477E"/>
    <w:rsid w:val="00A05981"/>
    <w:rsid w:val="00A07418"/>
    <w:rsid w:val="00A07CBF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F2F"/>
    <w:rsid w:val="00A96DA3"/>
    <w:rsid w:val="00AA02E7"/>
    <w:rsid w:val="00AA19C8"/>
    <w:rsid w:val="00AA3880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375"/>
    <w:rsid w:val="00B23D91"/>
    <w:rsid w:val="00B25FDD"/>
    <w:rsid w:val="00B26A93"/>
    <w:rsid w:val="00B27674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278A"/>
    <w:rsid w:val="00B837C1"/>
    <w:rsid w:val="00B83B45"/>
    <w:rsid w:val="00B847A2"/>
    <w:rsid w:val="00B850B3"/>
    <w:rsid w:val="00B853C6"/>
    <w:rsid w:val="00B861B8"/>
    <w:rsid w:val="00B92468"/>
    <w:rsid w:val="00B92B6C"/>
    <w:rsid w:val="00BA6D37"/>
    <w:rsid w:val="00BA7235"/>
    <w:rsid w:val="00BB1F5B"/>
    <w:rsid w:val="00BB249F"/>
    <w:rsid w:val="00BB2A4A"/>
    <w:rsid w:val="00BC000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1030"/>
    <w:rsid w:val="00C34121"/>
    <w:rsid w:val="00C351A7"/>
    <w:rsid w:val="00C36E35"/>
    <w:rsid w:val="00C37EE6"/>
    <w:rsid w:val="00C45D64"/>
    <w:rsid w:val="00C50679"/>
    <w:rsid w:val="00C538A1"/>
    <w:rsid w:val="00C54EC0"/>
    <w:rsid w:val="00C636B6"/>
    <w:rsid w:val="00C64760"/>
    <w:rsid w:val="00C64A50"/>
    <w:rsid w:val="00C65A14"/>
    <w:rsid w:val="00C80212"/>
    <w:rsid w:val="00C82835"/>
    <w:rsid w:val="00C856DF"/>
    <w:rsid w:val="00C856FF"/>
    <w:rsid w:val="00C874B0"/>
    <w:rsid w:val="00C87D74"/>
    <w:rsid w:val="00C91A4F"/>
    <w:rsid w:val="00C9204C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40E8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2850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8A5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2D04"/>
    <w:rsid w:val="00DE37DB"/>
    <w:rsid w:val="00DE4AEC"/>
    <w:rsid w:val="00DE6E82"/>
    <w:rsid w:val="00DE7460"/>
    <w:rsid w:val="00DE7B79"/>
    <w:rsid w:val="00DF26A8"/>
    <w:rsid w:val="00DF3B01"/>
    <w:rsid w:val="00DF5FA8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3167B"/>
    <w:rsid w:val="00E51BEE"/>
    <w:rsid w:val="00E540E7"/>
    <w:rsid w:val="00E54CEE"/>
    <w:rsid w:val="00E55DD0"/>
    <w:rsid w:val="00E57D1C"/>
    <w:rsid w:val="00E73739"/>
    <w:rsid w:val="00E7496A"/>
    <w:rsid w:val="00E853ED"/>
    <w:rsid w:val="00E85A43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3A9E"/>
    <w:rsid w:val="00EC4B41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3812"/>
    <w:rsid w:val="00EF4BE2"/>
    <w:rsid w:val="00EF698A"/>
    <w:rsid w:val="00EF6D37"/>
    <w:rsid w:val="00EF75E5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40C4E"/>
    <w:rsid w:val="00F419A6"/>
    <w:rsid w:val="00F500F6"/>
    <w:rsid w:val="00F53DB7"/>
    <w:rsid w:val="00F54286"/>
    <w:rsid w:val="00F56210"/>
    <w:rsid w:val="00F66882"/>
    <w:rsid w:val="00F70CD9"/>
    <w:rsid w:val="00F71CEC"/>
    <w:rsid w:val="00F741D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7B3"/>
    <w:rsid w:val="00F92D14"/>
    <w:rsid w:val="00F95AAE"/>
    <w:rsid w:val="00FA087C"/>
    <w:rsid w:val="00FA1F08"/>
    <w:rsid w:val="00FA356F"/>
    <w:rsid w:val="00FA78B1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91CDD2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odrky2">
    <w:name w:val="odrážky 2"/>
    <w:basedOn w:val="Normln"/>
    <w:link w:val="odrky2Char"/>
    <w:qFormat/>
    <w:rsid w:val="00EC3A9E"/>
    <w:pPr>
      <w:numPr>
        <w:numId w:val="5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2Char">
    <w:name w:val="odrážky 2 Char"/>
    <w:basedOn w:val="Standardnpsmoodstavce"/>
    <w:link w:val="odrky2"/>
    <w:rsid w:val="00EC3A9E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C3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E412-54C6-4032-91D6-3A6BA7B4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7</cp:revision>
  <cp:lastPrinted>2020-01-03T12:39:00Z</cp:lastPrinted>
  <dcterms:created xsi:type="dcterms:W3CDTF">2019-12-17T07:40:00Z</dcterms:created>
  <dcterms:modified xsi:type="dcterms:W3CDTF">2020-01-06T09:57:00Z</dcterms:modified>
</cp:coreProperties>
</file>