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2D7B90" w14:textId="77777777" w:rsidR="00B903A3" w:rsidRDefault="00B60144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Balzám na vlasy ALCINA slaví 40 let na trhu</w:t>
      </w:r>
    </w:p>
    <w:p w14:paraId="74EA0818" w14:textId="77777777" w:rsidR="00B903A3" w:rsidRDefault="00B903A3">
      <w:pPr>
        <w:spacing w:before="120" w:after="0"/>
        <w:jc w:val="center"/>
        <w:rPr>
          <w:b/>
          <w:color w:val="CC0066"/>
          <w:sz w:val="16"/>
          <w:szCs w:val="16"/>
        </w:rPr>
      </w:pPr>
    </w:p>
    <w:p w14:paraId="5145772E" w14:textId="77777777" w:rsidR="00B903A3" w:rsidRDefault="00B60144">
      <w:pPr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 wp14:anchorId="276DC950" wp14:editId="39D0D2B0">
            <wp:extent cx="5760410" cy="2311400"/>
            <wp:effectExtent l="0" t="0" r="0" b="0"/>
            <wp:docPr id="2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FA004A" w14:textId="77777777" w:rsidR="00B903A3" w:rsidRDefault="00B60144">
      <w:pPr>
        <w:jc w:val="both"/>
        <w:rPr>
          <w:b/>
        </w:rPr>
      </w:pPr>
      <w:r>
        <w:rPr>
          <w:b/>
        </w:rPr>
        <w:t xml:space="preserve">Balzám na vlasy ALCINA se v nezměněné receptuře stará o zdravou a lesklou hřívu už od roku 1981. Za tuto dobu se stal skutečnou ikonou a má tak spoustu důvodů k oslavě. Nyní je k dostání v novém designu, jeho složení však zůstává stále stejné. </w:t>
      </w:r>
    </w:p>
    <w:p w14:paraId="41EA1C41" w14:textId="77777777" w:rsidR="00B903A3" w:rsidRDefault="00B60144">
      <w:pPr>
        <w:spacing w:after="0"/>
        <w:jc w:val="both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Balzám na v</w:t>
      </w:r>
      <w:r>
        <w:rPr>
          <w:b/>
          <w:color w:val="CC0066"/>
          <w:sz w:val="28"/>
          <w:szCs w:val="28"/>
        </w:rPr>
        <w:t>lasy ALCINA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B2F6E80" wp14:editId="05AEDFB2">
            <wp:simplePos x="0" y="0"/>
            <wp:positionH relativeFrom="column">
              <wp:posOffset>4322135</wp:posOffset>
            </wp:positionH>
            <wp:positionV relativeFrom="paragraph">
              <wp:posOffset>173397</wp:posOffset>
            </wp:positionV>
            <wp:extent cx="1442720" cy="3568364"/>
            <wp:effectExtent l="0" t="0" r="0" b="0"/>
            <wp:wrapSquare wrapText="bothSides" distT="114300" distB="114300" distL="114300" distR="114300"/>
            <wp:docPr id="3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l="20484" t="8269" r="19309" b="9122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3568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4ACFBD" w14:textId="2B83BFDC" w:rsidR="00B903A3" w:rsidRDefault="00B60144">
      <w:pPr>
        <w:jc w:val="both"/>
      </w:pPr>
      <w:r>
        <w:t>Popularita Balzámu na vlasy je založena na jeho kvalitě a velké šíři benefitů, které v oblasti péče o vlasy přináší. Stará se o vyhlazení povrchu vlasů a</w:t>
      </w:r>
      <w:r w:rsidR="00A85EF9">
        <w:t> </w:t>
      </w:r>
      <w:r>
        <w:t>dodává jim zdravý lesk. Obsahuje ovocné kyseliny a pšeničné lipidy, které posilují strukt</w:t>
      </w:r>
      <w:r>
        <w:t xml:space="preserve">uru vlasů a zvyšují jejich odolnost. Lze jej snadno do vlasů vetřít a ihned zase opláchnout, bez jakékoliv doby působení. Vlasy nijak nezatěžuje a po nanesení jsou hebké, zdravé a snadno se rozčesávají.  </w:t>
      </w:r>
    </w:p>
    <w:p w14:paraId="4A10759A" w14:textId="77777777" w:rsidR="00B903A3" w:rsidRDefault="00B60144">
      <w:pPr>
        <w:spacing w:after="0"/>
        <w:jc w:val="both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Jak to celé začalo?</w:t>
      </w:r>
    </w:p>
    <w:p w14:paraId="747C7D05" w14:textId="75E0A84B" w:rsidR="00B903A3" w:rsidRDefault="00B60144">
      <w:pPr>
        <w:spacing w:after="0"/>
        <w:jc w:val="both"/>
      </w:pPr>
      <w:r>
        <w:t>Rok 1981, kdy se zrodila i myšl</w:t>
      </w:r>
      <w:r>
        <w:t>enka Balzámu na vlasy ALCINA, se nesl ve znamení rozkvětu trvalé ondulace a žádná jiná služba tehdy neovlivňovala kadeřnické salony více. Na významu tak nabírala i péče o vlasy a závěrečné ošetření po této proceduře. ALCINA proto přišla s nápadem “kyselého</w:t>
      </w:r>
      <w:r>
        <w:t>” balzámu, který bude mít rychlý účinek, usnadní rozčesávání a dodá lesk a</w:t>
      </w:r>
      <w:r w:rsidR="00A85EF9">
        <w:t> </w:t>
      </w:r>
      <w:r>
        <w:t xml:space="preserve">odolnost. Výsledkem se stal Balzám na vlasy, který je tu dodnes. A i když je trvalá ondulace </w:t>
      </w:r>
      <w:r w:rsidR="00A85EF9">
        <w:t>už</w:t>
      </w:r>
      <w:r>
        <w:t xml:space="preserve"> spíše okrajovým tématem, stále je tento produkt nepostradatelným pomocníkem nejen p</w:t>
      </w:r>
      <w:r>
        <w:t>o chemických úpravách vlasů v</w:t>
      </w:r>
      <w:r w:rsidR="00A85EF9">
        <w:t> </w:t>
      </w:r>
      <w:r>
        <w:t>salonech, ale i jako běžná domácí péče.</w:t>
      </w:r>
    </w:p>
    <w:p w14:paraId="66D50E1E" w14:textId="77777777" w:rsidR="00B903A3" w:rsidRDefault="00B903A3">
      <w:pPr>
        <w:spacing w:after="0"/>
        <w:jc w:val="both"/>
        <w:rPr>
          <w:color w:val="CC0066"/>
        </w:rPr>
      </w:pPr>
    </w:p>
    <w:p w14:paraId="168B84EB" w14:textId="77777777" w:rsidR="00B903A3" w:rsidRDefault="00B60144">
      <w:pPr>
        <w:jc w:val="both"/>
      </w:pPr>
      <w:r>
        <w:rPr>
          <w:b/>
        </w:rPr>
        <w:t>MPC:</w:t>
      </w:r>
      <w:r>
        <w:t xml:space="preserve"> 370 Kč / 14,90 €</w:t>
      </w:r>
    </w:p>
    <w:p w14:paraId="0176F40E" w14:textId="77777777" w:rsidR="00B903A3" w:rsidRDefault="00B60144">
      <w:pPr>
        <w:rPr>
          <w:b/>
        </w:rPr>
      </w:pPr>
      <w:r>
        <w:rPr>
          <w:b/>
        </w:rPr>
        <w:t xml:space="preserve">K dostání v salonech spolupracujících se značkou ALCINA.  </w:t>
      </w:r>
    </w:p>
    <w:p w14:paraId="4B7D77E7" w14:textId="77777777" w:rsidR="00B903A3" w:rsidRDefault="00B903A3">
      <w:pPr>
        <w:rPr>
          <w:b/>
        </w:rPr>
      </w:pPr>
    </w:p>
    <w:sectPr w:rsidR="00B903A3">
      <w:headerReference w:type="default" r:id="rId10"/>
      <w:footerReference w:type="default" r:id="rId11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B178" w14:textId="77777777" w:rsidR="00B60144" w:rsidRDefault="00B60144">
      <w:pPr>
        <w:spacing w:after="0" w:line="240" w:lineRule="auto"/>
      </w:pPr>
      <w:r>
        <w:separator/>
      </w:r>
    </w:p>
  </w:endnote>
  <w:endnote w:type="continuationSeparator" w:id="0">
    <w:p w14:paraId="6F24A490" w14:textId="77777777" w:rsidR="00B60144" w:rsidRDefault="00B6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2D26" w14:textId="77777777" w:rsidR="00B903A3" w:rsidRDefault="00B601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Jana Krajčová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jana.krajcova@medac.cz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2CF8D968" w14:textId="77777777" w:rsidR="00B903A3" w:rsidRDefault="00B601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61B93303" w14:textId="77777777" w:rsidR="00B903A3" w:rsidRDefault="00B903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3647E" w14:textId="77777777" w:rsidR="00B60144" w:rsidRDefault="00B60144">
      <w:pPr>
        <w:spacing w:after="0" w:line="240" w:lineRule="auto"/>
      </w:pPr>
      <w:r>
        <w:separator/>
      </w:r>
    </w:p>
  </w:footnote>
  <w:footnote w:type="continuationSeparator" w:id="0">
    <w:p w14:paraId="230BAA9C" w14:textId="77777777" w:rsidR="00B60144" w:rsidRDefault="00B6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7EB8" w14:textId="77777777" w:rsidR="00B903A3" w:rsidRDefault="00B601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78672B0D" wp14:editId="28EB99DE">
          <wp:extent cx="1143000" cy="333375"/>
          <wp:effectExtent l="0" t="0" r="0" b="0"/>
          <wp:docPr id="31" name="image2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750C65" w14:textId="77777777" w:rsidR="00B903A3" w:rsidRDefault="00B60144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  <w:t>25. 5. 2021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17AB522" wp14:editId="0B83D13E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28" name="Přímá spojnice se šipkou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2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B58FD"/>
    <w:multiLevelType w:val="multilevel"/>
    <w:tmpl w:val="5F0256AA"/>
    <w:lvl w:ilvl="0">
      <w:start w:val="1"/>
      <w:numFmt w:val="decimal"/>
      <w:pStyle w:val="Odr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A3"/>
    <w:rsid w:val="00A85EF9"/>
    <w:rsid w:val="00B60144"/>
    <w:rsid w:val="00B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4980"/>
  <w15:docId w15:val="{57D8E9F9-FA5D-4277-A8B6-17C1EDE1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9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">
    <w:name w:val="Odrážky"/>
    <w:basedOn w:val="Normln"/>
    <w:link w:val="OdrkyChar"/>
    <w:qFormat/>
    <w:rsid w:val="00126EF8"/>
    <w:pPr>
      <w:numPr>
        <w:numId w:val="1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Char">
    <w:name w:val="Odrážky Char"/>
    <w:basedOn w:val="Standardnpsmoodstavce"/>
    <w:link w:val="Odrky"/>
    <w:rsid w:val="00126EF8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91E28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4uWf/LHubKgmTjO6fTN8s9hpQ==">AMUW2mXYPf2tBL7zkFWlao/LQ+vWlj3k7NnyooeyI6LeMkBF35bbH+rKPA7QXWSOfXMrDC1A+VDQuKPAxoj98IBEk9QRqrwXF+i7czNFoBUIgeY7ckXC+nw=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mgargulakova</dc:creator>
  <cp:lastModifiedBy>Krajčová Jana</cp:lastModifiedBy>
  <cp:revision>2</cp:revision>
  <dcterms:created xsi:type="dcterms:W3CDTF">2019-09-17T06:47:00Z</dcterms:created>
  <dcterms:modified xsi:type="dcterms:W3CDTF">2021-05-25T08:01:00Z</dcterms:modified>
</cp:coreProperties>
</file>